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CB1AE"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Биографски подаци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GoBack"/>
      <w:bookmarkEnd w:id="1"/>
    </w:p>
    <w:p w14:paraId="097CE868">
      <w:pPr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Др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Љубиша Ристић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је д</w:t>
      </w:r>
      <w:r>
        <w:rPr>
          <w:rFonts w:hint="default" w:ascii="Times New Roman" w:hAnsi="Times New Roman" w:cs="Times New Roman"/>
          <w:sz w:val="22"/>
          <w:szCs w:val="22"/>
        </w:rPr>
        <w:t>ипломирао, магистрирао, и докторирао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, 1975, 1981, и 1987</w:t>
      </w:r>
      <w:r>
        <w:rPr>
          <w:rFonts w:hint="default" w:ascii="Times New Roman" w:hAnsi="Times New Roman" w:cs="Times New Roman"/>
          <w:sz w:val="22"/>
          <w:szCs w:val="22"/>
        </w:rPr>
        <w:t>,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респективно,</w:t>
      </w:r>
      <w:r>
        <w:rPr>
          <w:rFonts w:hint="default" w:ascii="Times New Roman" w:hAnsi="Times New Roman" w:cs="Times New Roman"/>
          <w:sz w:val="22"/>
          <w:szCs w:val="22"/>
        </w:rPr>
        <w:t xml:space="preserve"> на Електронском факултету у Нишу.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Такође,</w:t>
      </w:r>
      <w:r>
        <w:rPr>
          <w:rFonts w:hint="default" w:ascii="Times New Roman" w:hAnsi="Times New Roman" w:cs="Times New Roman"/>
          <w:sz w:val="22"/>
          <w:szCs w:val="22"/>
        </w:rPr>
        <w:t xml:space="preserve"> магистрирао је и пословно управљање на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престижном</w:t>
      </w:r>
      <w:r>
        <w:rPr>
          <w:rFonts w:hint="default" w:ascii="Times New Roman" w:hAnsi="Times New Roman" w:cs="Times New Roman"/>
          <w:sz w:val="22"/>
          <w:szCs w:val="22"/>
        </w:rPr>
        <w:t xml:space="preserve"> Thunderbird факултету у Аризони 1998.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Професионалну к</w:t>
      </w:r>
      <w:r>
        <w:rPr>
          <w:rFonts w:hint="default" w:ascii="Times New Roman" w:hAnsi="Times New Roman" w:cs="Times New Roman"/>
          <w:sz w:val="22"/>
          <w:szCs w:val="22"/>
        </w:rPr>
        <w:t xml:space="preserve">аријеру је започео 1975. у Фабрици полупроводника ЕИ Ниш,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после чега је </w:t>
      </w:r>
      <w:r>
        <w:rPr>
          <w:rFonts w:hint="default" w:ascii="Times New Roman" w:hAnsi="Times New Roman" w:cs="Times New Roman"/>
          <w:sz w:val="22"/>
          <w:szCs w:val="22"/>
        </w:rPr>
        <w:t xml:space="preserve">1985.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прихватио позицију универзитетског професора на Универзитету Алберте у Канади, а после тога </w:t>
      </w:r>
      <w:r>
        <w:rPr>
          <w:rFonts w:hint="default" w:ascii="Times New Roman" w:hAnsi="Times New Roman" w:cs="Times New Roman"/>
          <w:sz w:val="22"/>
          <w:szCs w:val="22"/>
        </w:rPr>
        <w:t xml:space="preserve">1990.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прешао</w:t>
      </w:r>
      <w:r>
        <w:rPr>
          <w:rFonts w:hint="default" w:ascii="Times New Roman" w:hAnsi="Times New Roman" w:cs="Times New Roman"/>
          <w:sz w:val="22"/>
          <w:szCs w:val="22"/>
        </w:rPr>
        <w:t xml:space="preserve"> je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у М</w:t>
      </w:r>
      <w:r>
        <w:rPr>
          <w:rFonts w:hint="default" w:ascii="Times New Roman" w:hAnsi="Times New Roman" w:cs="Times New Roman"/>
          <w:sz w:val="22"/>
          <w:szCs w:val="22"/>
        </w:rPr>
        <w:t>otorolu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у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Аризони.  Поред Мо</w:t>
      </w:r>
      <w:r>
        <w:rPr>
          <w:rFonts w:hint="default" w:ascii="Times New Roman" w:hAnsi="Times New Roman" w:cs="Times New Roman"/>
          <w:sz w:val="22"/>
          <w:szCs w:val="22"/>
        </w:rPr>
        <w:t>torole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обављао је водеће улоге у полупроводничкој индустрији у многобројним компанијама, укључујући</w:t>
      </w:r>
      <w:r>
        <w:rPr>
          <w:rFonts w:hint="default" w:ascii="Times New Roman" w:hAnsi="Times New Roman" w:cs="Times New Roman"/>
          <w:sz w:val="22"/>
          <w:szCs w:val="22"/>
        </w:rPr>
        <w:t xml:space="preserve"> Аlpha Industries, Sirific Wireless, Coniun Semiconductor, Petrov Group, Crocus Technology, SensSpree, Kyocera SLD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, и</w:t>
      </w:r>
      <w:r>
        <w:rPr>
          <w:rFonts w:hint="default" w:ascii="Times New Roman" w:hAnsi="Times New Roman" w:cs="Times New Roman"/>
          <w:sz w:val="22"/>
          <w:szCs w:val="22"/>
        </w:rPr>
        <w:t xml:space="preserve"> Mirrorcle Technologies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. Уз то, он сматра образовање и стручно вођење младих кадрова једном од најважнијих 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професионалних обавеза</w:t>
      </w:r>
      <w:r>
        <w:rPr>
          <w:rFonts w:hint="default" w:ascii="Times New Roman" w:hAnsi="Times New Roman" w:cs="Times New Roman"/>
          <w:sz w:val="22"/>
          <w:szCs w:val="22"/>
        </w:rPr>
        <w:t>,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стога је током читаве каријере запошљавао, водио, и усмеравао младе кадрове. Многи од њих су данас руководиоци у високотехнолошкој индустрији. Такође, у академији, као професор на Универзитету Алберте у Канади,  менторовоа је многобројне студенте на магастарским и докторским студијама. Неколико од његових студента су данас професори у Канади и Америци.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Др. Ристић данас живи у Калифорнији и настављја да ради у полупроводничкој индустрији.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</w:p>
    <w:p w14:paraId="3C294D1E">
      <w:pPr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Др Ристић</w:t>
      </w:r>
      <w:r>
        <w:rPr>
          <w:rFonts w:hint="default" w:ascii="Times New Roman" w:hAnsi="Times New Roman" w:cs="Times New Roman"/>
          <w:sz w:val="22"/>
          <w:szCs w:val="22"/>
        </w:rPr>
        <w:t xml:space="preserve"> je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п</w:t>
      </w:r>
      <w:r>
        <w:rPr>
          <w:rFonts w:hint="default" w:ascii="Times New Roman" w:hAnsi="Times New Roman" w:cs="Times New Roman"/>
          <w:sz w:val="22"/>
          <w:szCs w:val="22"/>
        </w:rPr>
        <w:t xml:space="preserve">ознат  kao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један од</w:t>
      </w:r>
      <w:r>
        <w:rPr>
          <w:rFonts w:hint="default" w:ascii="Times New Roman" w:hAnsi="Times New Roman" w:cs="Times New Roman"/>
          <w:sz w:val="22"/>
          <w:szCs w:val="22"/>
        </w:rPr>
        <w:t xml:space="preserve"> пионирa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на</w:t>
      </w:r>
      <w:r>
        <w:rPr>
          <w:rFonts w:hint="default" w:ascii="Times New Roman" w:hAnsi="Times New Roman" w:cs="Times New Roman"/>
          <w:sz w:val="22"/>
          <w:szCs w:val="22"/>
        </w:rPr>
        <w:t xml:space="preserve"> развоју МЕМ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С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технологије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где је одиграо кључну улогу у развоју и индустрализацији исте, укључујући интеграцију МЕМС технологије са ЦМОС технологијом. Сматрају га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једним од врхунских стручњака у свету у области сензора</w:t>
      </w:r>
      <w:r>
        <w:rPr>
          <w:rFonts w:hint="default" w:ascii="Times New Roman" w:hAnsi="Times New Roman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Изумео је троструке полисилицијумске слојеве за површинску микро обраду у полупроводницима,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као и спајање силицијумских плочица са заштитом од електростатичког пражњења за производњу сензора. Његови проналасци такође укључују  микропроцесор са могућношћу детектовања, као и више бројне сензоре за мерење убрзања, притиска, и магнетског поља укључујући три димензиона мерења. Исто тако, он је изумитељ од неколико основних оптоелектронских система заснованих на фузији ласерског детектовања и оптичког ласерског пројектовања. Такође,  др Ристић је остварио значајан рад и у области интеграције радио система за мобилне комуникације, као и у области основних полупроводничких  направа као што су п</w:t>
      </w:r>
      <w:r>
        <w:rPr>
          <w:rFonts w:hint="default" w:ascii="Times New Roman" w:hAnsi="Times New Roman" w:cs="Times New Roman"/>
          <w:sz w:val="22"/>
          <w:szCs w:val="22"/>
        </w:rPr>
        <w:t>-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н спојеви, биполарни транзистори, Холови елементи, и магнетни тунелски спојеви.   </w:t>
      </w:r>
    </w:p>
    <w:p w14:paraId="72CA8C60">
      <w:pPr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Утицај његових проналазака је вишеструк.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Његов рад на изучавању пробојног напона основног планарног п</w:t>
      </w:r>
      <w:r>
        <w:rPr>
          <w:rFonts w:hint="default" w:ascii="Times New Roman" w:hAnsi="Times New Roman" w:cs="Times New Roman"/>
          <w:sz w:val="22"/>
          <w:szCs w:val="22"/>
        </w:rPr>
        <w:t>-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н споја довео је до развоја и производње диода са широким спектром пробојних напона, произведених на милионе</w:t>
      </w:r>
      <w:r>
        <w:rPr>
          <w:rFonts w:hint="default" w:ascii="Times New Roman" w:hAnsi="Times New Roman" w:cs="Times New Roman"/>
          <w:sz w:val="22"/>
          <w:szCs w:val="22"/>
        </w:rPr>
        <w:t>.  Његов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 проналзци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на развоју сензора убрзања</w:t>
      </w:r>
      <w:r>
        <w:rPr>
          <w:rFonts w:hint="default" w:ascii="Times New Roman" w:hAnsi="Times New Roman" w:cs="Times New Roman"/>
          <w:sz w:val="22"/>
          <w:szCs w:val="22"/>
        </w:rPr>
        <w:t xml:space="preserve"> омогући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ли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су</w:t>
      </w:r>
      <w:r>
        <w:rPr>
          <w:rFonts w:hint="default" w:ascii="Times New Roman" w:hAnsi="Times New Roman" w:cs="Times New Roman"/>
          <w:sz w:val="22"/>
          <w:szCs w:val="22"/>
        </w:rPr>
        <w:t xml:space="preserve"> примену ваздушних јастука у аутомобилима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који су данас обавезна функција у савременим аутомобилима</w:t>
      </w:r>
      <w:r>
        <w:rPr>
          <w:rFonts w:hint="default" w:ascii="Times New Roman" w:hAnsi="Times New Roman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Његови сензори убрзања су такође произведени на стотине милиона.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Његов проналазак микропроцесора са могућношћу детектовања, заједно са темељним радом на интеграцији МЕМС технологије са ЦМОС технологијом поплочао је пут за развој паметних сензора,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док је његов рад на интеграцији антена 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с</w:t>
      </w:r>
      <w:r>
        <w:rPr>
          <w:rFonts w:hint="default" w:ascii="Times New Roman" w:hAnsi="Times New Roman" w:cs="Times New Roman"/>
          <w:sz w:val="22"/>
          <w:szCs w:val="22"/>
        </w:rPr>
        <w:t xml:space="preserve">a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прекидачима и транзисторима снаге отворио пут за рад целуларних телефона на 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вишеструким каналима. Затим, његов пионирски рад на три</w:t>
      </w:r>
      <w:r>
        <w:rPr>
          <w:rFonts w:hint="default" w:ascii="Times New Roman" w:hAnsi="Times New Roman" w:cs="Times New Roman"/>
          <w:sz w:val="22"/>
          <w:szCs w:val="22"/>
        </w:rPr>
        <w:t>-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димензионим интегрисаним сензорима магнетског поља отворио је пут за примену истих у целуларним телефонима</w:t>
      </w:r>
      <w:r>
        <w:rPr>
          <w:rFonts w:hint="default" w:ascii="Times New Roman" w:hAnsi="Times New Roman" w:cs="Times New Roman"/>
          <w:sz w:val="22"/>
          <w:szCs w:val="22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3</w:t>
      </w:r>
      <w:r>
        <w:rPr>
          <w:rFonts w:hint="default" w:ascii="Times New Roman" w:hAnsi="Times New Roman" w:cs="Times New Roman"/>
          <w:sz w:val="22"/>
          <w:szCs w:val="22"/>
        </w:rPr>
        <w:t>-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 сензори магнетског поља данас су саставни део решења за ГПС коришћење у сваком телефону</w:t>
      </w:r>
      <w:r>
        <w:rPr>
          <w:rFonts w:hint="default" w:ascii="Times New Roman" w:hAnsi="Times New Roman" w:cs="Times New Roman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Такође, његов рад на развоју магнетних тунелских спојева довео је до индустрализације истих и лансирање првих производа заснованих на овој технологији. Најзад, његови проналасци оптоелектронских система заснованих на фузији ласерског детектовања и оптичког ласерског пројектовања су отворили пут за вишеструке примене у индустрији, роботици, безбедности у аутомобилској индустрији</w:t>
      </w:r>
      <w:bookmarkStart w:id="0" w:name="_Hlk177410424"/>
      <w:r>
        <w:rPr>
          <w:rFonts w:hint="default" w:ascii="Times New Roman" w:hAnsi="Times New Roman" w:cs="Times New Roman"/>
          <w:sz w:val="22"/>
          <w:szCs w:val="22"/>
          <w:lang w:val="sr-Cyrl-RS"/>
        </w:rPr>
        <w:t>, и вештачкој интелигенцији.</w:t>
      </w:r>
    </w:p>
    <w:bookmarkEnd w:id="0"/>
    <w:p w14:paraId="0E899A88">
      <w:pPr>
        <w:jc w:val="both"/>
        <w:rPr>
          <w:rFonts w:hint="default" w:ascii="Times New Roman" w:hAnsi="Times New Roman" w:eastAsia="Calibri" w:cs="Times New Roman"/>
          <w:kern w:val="24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Др Ристић је објавио више од 100 научних радова, цитираност више од 2000 пута, </w:t>
      </w:r>
      <w:r>
        <w:rPr>
          <w:rFonts w:hint="default" w:ascii="Times New Roman" w:hAnsi="Times New Roman" w:cs="Times New Roman"/>
          <w:sz w:val="22"/>
          <w:szCs w:val="22"/>
        </w:rPr>
        <w:t>h-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индекс 23, </w:t>
      </w:r>
      <w:r>
        <w:rPr>
          <w:rFonts w:hint="default" w:ascii="Times New Roman" w:hAnsi="Times New Roman" w:cs="Times New Roman"/>
          <w:sz w:val="22"/>
          <w:szCs w:val="22"/>
        </w:rPr>
        <w:t xml:space="preserve">и има више од 20 патената.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Такође, први у свету је објавио књигу о МЕМС технологији под насловом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9"/>
          <w:rFonts w:hint="default" w:ascii="Times New Roman" w:hAnsi="Times New Roman" w:cs="Times New Roman"/>
          <w:sz w:val="22"/>
          <w:szCs w:val="22"/>
        </w:rPr>
        <w:t>Sensor Technology and Devices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у којој су описани детаљи</w:t>
      </w:r>
      <w:r>
        <w:rPr>
          <w:rFonts w:hint="default" w:ascii="Times New Roman" w:hAnsi="Times New Roman" w:cs="Times New Roman"/>
          <w:sz w:val="22"/>
          <w:szCs w:val="22"/>
        </w:rPr>
        <w:t xml:space="preserve"> МЕМС технологије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.</w:t>
      </w:r>
      <w:r>
        <w:rPr>
          <w:rFonts w:hint="default" w:ascii="Times New Roman" w:hAnsi="Times New Roman" w:cs="Times New Roman"/>
          <w:sz w:val="22"/>
          <w:szCs w:val="22"/>
        </w:rPr>
        <w:t xml:space="preserve"> Носилац је бројних награда, укључујући 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</w:rPr>
        <w:t xml:space="preserve">Distinguished Innovator 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  <w:lang w:val="sr-Cyrl-RS"/>
        </w:rPr>
        <w:t xml:space="preserve">и 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</w:rPr>
        <w:t>Golden Badge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  <w:lang w:val="sr-Cyrl-RS"/>
        </w:rPr>
        <w:t xml:space="preserve"> за његове проналаске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</w:rPr>
        <w:t xml:space="preserve">, 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  <w:lang w:val="sr-Cyrl-RS"/>
        </w:rPr>
        <w:t>као и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</w:rPr>
        <w:t xml:space="preserve"> Silver Quill Award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  <w:lang w:val="sr-Cyrl-RS"/>
        </w:rPr>
        <w:t xml:space="preserve"> за високи квалитет објављених научних радова</w:t>
      </w:r>
      <w:r>
        <w:rPr>
          <w:rFonts w:hint="default" w:ascii="Times New Roman" w:hAnsi="Times New Roman" w:eastAsia="Calibri" w:cs="Times New Roman"/>
          <w:kern w:val="24"/>
          <w:sz w:val="22"/>
          <w:szCs w:val="22"/>
        </w:rPr>
        <w:t xml:space="preserve">. 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AB"/>
    <w:rsid w:val="00025C28"/>
    <w:rsid w:val="000270E6"/>
    <w:rsid w:val="000307CA"/>
    <w:rsid w:val="000333B8"/>
    <w:rsid w:val="00042215"/>
    <w:rsid w:val="00071AD0"/>
    <w:rsid w:val="0008218E"/>
    <w:rsid w:val="000904B7"/>
    <w:rsid w:val="000912B2"/>
    <w:rsid w:val="00095BD4"/>
    <w:rsid w:val="00096B8F"/>
    <w:rsid w:val="000B1ACA"/>
    <w:rsid w:val="000B7842"/>
    <w:rsid w:val="000C0CE8"/>
    <w:rsid w:val="000C345A"/>
    <w:rsid w:val="000C4F2C"/>
    <w:rsid w:val="000C55E7"/>
    <w:rsid w:val="001014BB"/>
    <w:rsid w:val="0010416B"/>
    <w:rsid w:val="00110304"/>
    <w:rsid w:val="00117E75"/>
    <w:rsid w:val="00126034"/>
    <w:rsid w:val="00127018"/>
    <w:rsid w:val="0013305A"/>
    <w:rsid w:val="001349F3"/>
    <w:rsid w:val="00135331"/>
    <w:rsid w:val="00137A58"/>
    <w:rsid w:val="00141BDD"/>
    <w:rsid w:val="001638BF"/>
    <w:rsid w:val="00164AF2"/>
    <w:rsid w:val="001731A9"/>
    <w:rsid w:val="0018096D"/>
    <w:rsid w:val="0018104E"/>
    <w:rsid w:val="00181144"/>
    <w:rsid w:val="00185F50"/>
    <w:rsid w:val="001A2780"/>
    <w:rsid w:val="001B1D57"/>
    <w:rsid w:val="001B70E8"/>
    <w:rsid w:val="001F71A8"/>
    <w:rsid w:val="00203CB0"/>
    <w:rsid w:val="002044D6"/>
    <w:rsid w:val="0021134F"/>
    <w:rsid w:val="0022252C"/>
    <w:rsid w:val="002326B5"/>
    <w:rsid w:val="002423E4"/>
    <w:rsid w:val="00242AA1"/>
    <w:rsid w:val="00247F0E"/>
    <w:rsid w:val="00267B53"/>
    <w:rsid w:val="002755AC"/>
    <w:rsid w:val="0027787B"/>
    <w:rsid w:val="002858EF"/>
    <w:rsid w:val="00286342"/>
    <w:rsid w:val="00287EFB"/>
    <w:rsid w:val="002B6EB5"/>
    <w:rsid w:val="002C24DB"/>
    <w:rsid w:val="002C3896"/>
    <w:rsid w:val="002C4F27"/>
    <w:rsid w:val="002C5C24"/>
    <w:rsid w:val="002E3EAB"/>
    <w:rsid w:val="002F4593"/>
    <w:rsid w:val="0031147A"/>
    <w:rsid w:val="00317E2A"/>
    <w:rsid w:val="003212B2"/>
    <w:rsid w:val="00323B23"/>
    <w:rsid w:val="003301CE"/>
    <w:rsid w:val="00336858"/>
    <w:rsid w:val="00337BF8"/>
    <w:rsid w:val="00340BD6"/>
    <w:rsid w:val="00351747"/>
    <w:rsid w:val="00364932"/>
    <w:rsid w:val="00365027"/>
    <w:rsid w:val="00372FB6"/>
    <w:rsid w:val="00373CA7"/>
    <w:rsid w:val="003749D3"/>
    <w:rsid w:val="00375DEF"/>
    <w:rsid w:val="00383534"/>
    <w:rsid w:val="00383C9E"/>
    <w:rsid w:val="00396FB5"/>
    <w:rsid w:val="003A4718"/>
    <w:rsid w:val="003A4D6F"/>
    <w:rsid w:val="003A530E"/>
    <w:rsid w:val="003A66FF"/>
    <w:rsid w:val="003A7A3D"/>
    <w:rsid w:val="003B006D"/>
    <w:rsid w:val="003C0324"/>
    <w:rsid w:val="003C0C65"/>
    <w:rsid w:val="003C3CA8"/>
    <w:rsid w:val="003C6D9E"/>
    <w:rsid w:val="003D21AC"/>
    <w:rsid w:val="003D2F0F"/>
    <w:rsid w:val="003D4154"/>
    <w:rsid w:val="003D43BF"/>
    <w:rsid w:val="003D4FEB"/>
    <w:rsid w:val="003E00A4"/>
    <w:rsid w:val="003E3DC5"/>
    <w:rsid w:val="003E7518"/>
    <w:rsid w:val="003F275D"/>
    <w:rsid w:val="003F3AFE"/>
    <w:rsid w:val="00402C95"/>
    <w:rsid w:val="004051F1"/>
    <w:rsid w:val="004126D6"/>
    <w:rsid w:val="00415011"/>
    <w:rsid w:val="00415BBE"/>
    <w:rsid w:val="00416E07"/>
    <w:rsid w:val="00420EBC"/>
    <w:rsid w:val="004239BD"/>
    <w:rsid w:val="004339D3"/>
    <w:rsid w:val="00452223"/>
    <w:rsid w:val="0046289C"/>
    <w:rsid w:val="00463D10"/>
    <w:rsid w:val="00471162"/>
    <w:rsid w:val="00473871"/>
    <w:rsid w:val="0047526A"/>
    <w:rsid w:val="00480D46"/>
    <w:rsid w:val="00497E2E"/>
    <w:rsid w:val="004A5CD9"/>
    <w:rsid w:val="004C1B7E"/>
    <w:rsid w:val="004C1DDB"/>
    <w:rsid w:val="004C37ED"/>
    <w:rsid w:val="004F4AAB"/>
    <w:rsid w:val="004F51D3"/>
    <w:rsid w:val="004F63E8"/>
    <w:rsid w:val="004F6618"/>
    <w:rsid w:val="0050036A"/>
    <w:rsid w:val="00503C7C"/>
    <w:rsid w:val="00504717"/>
    <w:rsid w:val="005047FB"/>
    <w:rsid w:val="00511640"/>
    <w:rsid w:val="00513735"/>
    <w:rsid w:val="005150A9"/>
    <w:rsid w:val="0052158F"/>
    <w:rsid w:val="00546FD5"/>
    <w:rsid w:val="00556DED"/>
    <w:rsid w:val="00557CBB"/>
    <w:rsid w:val="00577DF0"/>
    <w:rsid w:val="00586B5F"/>
    <w:rsid w:val="00590E8C"/>
    <w:rsid w:val="00591EBB"/>
    <w:rsid w:val="00593C40"/>
    <w:rsid w:val="005A183E"/>
    <w:rsid w:val="005A5AA6"/>
    <w:rsid w:val="005A6909"/>
    <w:rsid w:val="005A7C47"/>
    <w:rsid w:val="005B5BA8"/>
    <w:rsid w:val="005B5F14"/>
    <w:rsid w:val="005C6F5C"/>
    <w:rsid w:val="005E27DC"/>
    <w:rsid w:val="005E3685"/>
    <w:rsid w:val="005E3F1D"/>
    <w:rsid w:val="005F6067"/>
    <w:rsid w:val="00605A7F"/>
    <w:rsid w:val="0060659B"/>
    <w:rsid w:val="00606EBF"/>
    <w:rsid w:val="00607BE6"/>
    <w:rsid w:val="0061347F"/>
    <w:rsid w:val="0061402E"/>
    <w:rsid w:val="00616FFE"/>
    <w:rsid w:val="00622260"/>
    <w:rsid w:val="00624915"/>
    <w:rsid w:val="006258B5"/>
    <w:rsid w:val="00630B12"/>
    <w:rsid w:val="00645F5B"/>
    <w:rsid w:val="00660A85"/>
    <w:rsid w:val="00663538"/>
    <w:rsid w:val="00691C17"/>
    <w:rsid w:val="006940D4"/>
    <w:rsid w:val="006A6CAD"/>
    <w:rsid w:val="006D2656"/>
    <w:rsid w:val="006F553D"/>
    <w:rsid w:val="006F64B6"/>
    <w:rsid w:val="007256C1"/>
    <w:rsid w:val="00732008"/>
    <w:rsid w:val="00735E75"/>
    <w:rsid w:val="00736AAE"/>
    <w:rsid w:val="007439A9"/>
    <w:rsid w:val="00746E2A"/>
    <w:rsid w:val="00754F61"/>
    <w:rsid w:val="00755D93"/>
    <w:rsid w:val="00760D3F"/>
    <w:rsid w:val="007678D2"/>
    <w:rsid w:val="00772C6D"/>
    <w:rsid w:val="00780BCD"/>
    <w:rsid w:val="00781C28"/>
    <w:rsid w:val="00784C37"/>
    <w:rsid w:val="0079710B"/>
    <w:rsid w:val="007A3709"/>
    <w:rsid w:val="007A4C32"/>
    <w:rsid w:val="007B06A3"/>
    <w:rsid w:val="007B130A"/>
    <w:rsid w:val="007B73B2"/>
    <w:rsid w:val="007C0F61"/>
    <w:rsid w:val="007C3540"/>
    <w:rsid w:val="007C6B0A"/>
    <w:rsid w:val="007D172A"/>
    <w:rsid w:val="007D294E"/>
    <w:rsid w:val="007D526E"/>
    <w:rsid w:val="007D64B1"/>
    <w:rsid w:val="007F1147"/>
    <w:rsid w:val="007F2326"/>
    <w:rsid w:val="00802718"/>
    <w:rsid w:val="00805073"/>
    <w:rsid w:val="00815195"/>
    <w:rsid w:val="00815E68"/>
    <w:rsid w:val="00824BDB"/>
    <w:rsid w:val="00826F65"/>
    <w:rsid w:val="00832D7A"/>
    <w:rsid w:val="0084210D"/>
    <w:rsid w:val="00855134"/>
    <w:rsid w:val="00862FAC"/>
    <w:rsid w:val="0087766E"/>
    <w:rsid w:val="00887D8A"/>
    <w:rsid w:val="008937DB"/>
    <w:rsid w:val="008A724C"/>
    <w:rsid w:val="008B3C76"/>
    <w:rsid w:val="008B4C7A"/>
    <w:rsid w:val="008C13CC"/>
    <w:rsid w:val="008D12D5"/>
    <w:rsid w:val="008D53F9"/>
    <w:rsid w:val="008D6BB5"/>
    <w:rsid w:val="008E087F"/>
    <w:rsid w:val="0090088E"/>
    <w:rsid w:val="009070E2"/>
    <w:rsid w:val="0090768A"/>
    <w:rsid w:val="00913BA9"/>
    <w:rsid w:val="00916069"/>
    <w:rsid w:val="00916308"/>
    <w:rsid w:val="00917E9A"/>
    <w:rsid w:val="00922748"/>
    <w:rsid w:val="0093749D"/>
    <w:rsid w:val="009400BC"/>
    <w:rsid w:val="009402F8"/>
    <w:rsid w:val="009543A6"/>
    <w:rsid w:val="00963069"/>
    <w:rsid w:val="009670D7"/>
    <w:rsid w:val="00972BE6"/>
    <w:rsid w:val="009753A6"/>
    <w:rsid w:val="0098413E"/>
    <w:rsid w:val="009847F3"/>
    <w:rsid w:val="009902C9"/>
    <w:rsid w:val="009910F3"/>
    <w:rsid w:val="00993DCA"/>
    <w:rsid w:val="00995C86"/>
    <w:rsid w:val="009B246D"/>
    <w:rsid w:val="009B6B05"/>
    <w:rsid w:val="009C3025"/>
    <w:rsid w:val="009C68A2"/>
    <w:rsid w:val="009D1692"/>
    <w:rsid w:val="009D68AB"/>
    <w:rsid w:val="009E45DD"/>
    <w:rsid w:val="009E673E"/>
    <w:rsid w:val="009F18CD"/>
    <w:rsid w:val="00A02D1D"/>
    <w:rsid w:val="00A03229"/>
    <w:rsid w:val="00A04EB3"/>
    <w:rsid w:val="00A11BE8"/>
    <w:rsid w:val="00A11CB2"/>
    <w:rsid w:val="00A1584A"/>
    <w:rsid w:val="00A171DE"/>
    <w:rsid w:val="00A32455"/>
    <w:rsid w:val="00A4323E"/>
    <w:rsid w:val="00A44084"/>
    <w:rsid w:val="00A51A00"/>
    <w:rsid w:val="00A61ACF"/>
    <w:rsid w:val="00A6200D"/>
    <w:rsid w:val="00A71DD5"/>
    <w:rsid w:val="00A912F8"/>
    <w:rsid w:val="00AA0B86"/>
    <w:rsid w:val="00AA0CBF"/>
    <w:rsid w:val="00AA0EBB"/>
    <w:rsid w:val="00AA17B5"/>
    <w:rsid w:val="00AB29FA"/>
    <w:rsid w:val="00AB5609"/>
    <w:rsid w:val="00AC0BE1"/>
    <w:rsid w:val="00AC613F"/>
    <w:rsid w:val="00AC7997"/>
    <w:rsid w:val="00AE5A4E"/>
    <w:rsid w:val="00B02C28"/>
    <w:rsid w:val="00B21DBF"/>
    <w:rsid w:val="00B21F2C"/>
    <w:rsid w:val="00B5328C"/>
    <w:rsid w:val="00B57E95"/>
    <w:rsid w:val="00B62026"/>
    <w:rsid w:val="00B621D8"/>
    <w:rsid w:val="00B62437"/>
    <w:rsid w:val="00B67094"/>
    <w:rsid w:val="00B75D14"/>
    <w:rsid w:val="00B8634A"/>
    <w:rsid w:val="00B8744A"/>
    <w:rsid w:val="00B87D65"/>
    <w:rsid w:val="00BB1D2E"/>
    <w:rsid w:val="00BB1F5C"/>
    <w:rsid w:val="00BB2641"/>
    <w:rsid w:val="00BB4235"/>
    <w:rsid w:val="00BB4A0E"/>
    <w:rsid w:val="00BB5111"/>
    <w:rsid w:val="00BC27EE"/>
    <w:rsid w:val="00BC300C"/>
    <w:rsid w:val="00BC44B8"/>
    <w:rsid w:val="00BD53E6"/>
    <w:rsid w:val="00BE25FD"/>
    <w:rsid w:val="00BE672F"/>
    <w:rsid w:val="00C01EA8"/>
    <w:rsid w:val="00C02D54"/>
    <w:rsid w:val="00C1550F"/>
    <w:rsid w:val="00C15889"/>
    <w:rsid w:val="00C23DEE"/>
    <w:rsid w:val="00C25B61"/>
    <w:rsid w:val="00C25DE1"/>
    <w:rsid w:val="00C27441"/>
    <w:rsid w:val="00C3008B"/>
    <w:rsid w:val="00C42E74"/>
    <w:rsid w:val="00C55C1E"/>
    <w:rsid w:val="00C61D79"/>
    <w:rsid w:val="00C62AC1"/>
    <w:rsid w:val="00C80BBE"/>
    <w:rsid w:val="00C817AB"/>
    <w:rsid w:val="00C86C74"/>
    <w:rsid w:val="00CA0B03"/>
    <w:rsid w:val="00CA1878"/>
    <w:rsid w:val="00CA3CB0"/>
    <w:rsid w:val="00CB07AA"/>
    <w:rsid w:val="00CC6EE2"/>
    <w:rsid w:val="00CC7611"/>
    <w:rsid w:val="00CD49B4"/>
    <w:rsid w:val="00CF6CD8"/>
    <w:rsid w:val="00CF6F55"/>
    <w:rsid w:val="00CF7627"/>
    <w:rsid w:val="00D018D0"/>
    <w:rsid w:val="00D17B0F"/>
    <w:rsid w:val="00D218A7"/>
    <w:rsid w:val="00D33CD0"/>
    <w:rsid w:val="00D4537A"/>
    <w:rsid w:val="00D47ABE"/>
    <w:rsid w:val="00D56616"/>
    <w:rsid w:val="00D62D7A"/>
    <w:rsid w:val="00D66D37"/>
    <w:rsid w:val="00D82ED1"/>
    <w:rsid w:val="00D83676"/>
    <w:rsid w:val="00D843ED"/>
    <w:rsid w:val="00D870C4"/>
    <w:rsid w:val="00D93079"/>
    <w:rsid w:val="00DA292B"/>
    <w:rsid w:val="00DA5F6A"/>
    <w:rsid w:val="00DA7414"/>
    <w:rsid w:val="00DB0F78"/>
    <w:rsid w:val="00DD0861"/>
    <w:rsid w:val="00DD41F0"/>
    <w:rsid w:val="00DE0CEC"/>
    <w:rsid w:val="00DF0109"/>
    <w:rsid w:val="00E06FA6"/>
    <w:rsid w:val="00E071A9"/>
    <w:rsid w:val="00E115D0"/>
    <w:rsid w:val="00E13422"/>
    <w:rsid w:val="00E139ED"/>
    <w:rsid w:val="00E16BBB"/>
    <w:rsid w:val="00E1723B"/>
    <w:rsid w:val="00E177EC"/>
    <w:rsid w:val="00E20820"/>
    <w:rsid w:val="00E23880"/>
    <w:rsid w:val="00E23C95"/>
    <w:rsid w:val="00E251D8"/>
    <w:rsid w:val="00E2727B"/>
    <w:rsid w:val="00E30F8F"/>
    <w:rsid w:val="00E3441C"/>
    <w:rsid w:val="00E34774"/>
    <w:rsid w:val="00E36028"/>
    <w:rsid w:val="00E477F6"/>
    <w:rsid w:val="00E51EF0"/>
    <w:rsid w:val="00E53AD8"/>
    <w:rsid w:val="00E576DE"/>
    <w:rsid w:val="00E62650"/>
    <w:rsid w:val="00E671A7"/>
    <w:rsid w:val="00E70934"/>
    <w:rsid w:val="00E75213"/>
    <w:rsid w:val="00E756CA"/>
    <w:rsid w:val="00E7672A"/>
    <w:rsid w:val="00EA173B"/>
    <w:rsid w:val="00EA46F7"/>
    <w:rsid w:val="00EB0267"/>
    <w:rsid w:val="00EB2244"/>
    <w:rsid w:val="00EB2B45"/>
    <w:rsid w:val="00EB36EA"/>
    <w:rsid w:val="00EB6108"/>
    <w:rsid w:val="00EC5DA5"/>
    <w:rsid w:val="00ED498F"/>
    <w:rsid w:val="00EE52B8"/>
    <w:rsid w:val="00EF0E54"/>
    <w:rsid w:val="00EF5740"/>
    <w:rsid w:val="00F00A7C"/>
    <w:rsid w:val="00F05CAE"/>
    <w:rsid w:val="00F11622"/>
    <w:rsid w:val="00F162BA"/>
    <w:rsid w:val="00F21B37"/>
    <w:rsid w:val="00F22BEF"/>
    <w:rsid w:val="00F33182"/>
    <w:rsid w:val="00F371C7"/>
    <w:rsid w:val="00F4140D"/>
    <w:rsid w:val="00F60063"/>
    <w:rsid w:val="00F62BEC"/>
    <w:rsid w:val="00F63B4A"/>
    <w:rsid w:val="00F66B86"/>
    <w:rsid w:val="00F74C5B"/>
    <w:rsid w:val="00F84EE1"/>
    <w:rsid w:val="00F853F4"/>
    <w:rsid w:val="00F967B5"/>
    <w:rsid w:val="00FA0A69"/>
    <w:rsid w:val="00FA2499"/>
    <w:rsid w:val="00FA4CEF"/>
    <w:rsid w:val="00FB4DF0"/>
    <w:rsid w:val="00FC5379"/>
    <w:rsid w:val="00FC69C2"/>
    <w:rsid w:val="00FD44F6"/>
    <w:rsid w:val="00FD48BB"/>
    <w:rsid w:val="00FD4D32"/>
    <w:rsid w:val="00FE11F8"/>
    <w:rsid w:val="00FE54F4"/>
    <w:rsid w:val="00FF1032"/>
    <w:rsid w:val="00FF4410"/>
    <w:rsid w:val="00FF71A1"/>
    <w:rsid w:val="248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cs="Calibri" w:eastAsiaTheme="minorHAns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link w:val="16"/>
    <w:qFormat/>
    <w:uiPriority w:val="9"/>
    <w:pPr>
      <w:spacing w:before="100" w:beforeAutospacing="1" w:after="100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paragraph" w:styleId="6">
    <w:name w:val="heading 6"/>
    <w:basedOn w:val="1"/>
    <w:next w:val="1"/>
    <w:link w:val="45"/>
    <w:semiHidden/>
    <w:unhideWhenUsed/>
    <w:qFormat/>
    <w:uiPriority w:val="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03864" w:themeColor="accent1" w:themeShade="80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7"/>
    <w:unhideWhenUsed/>
    <w:uiPriority w:val="99"/>
    <w:rPr>
      <w:color w:val="0000FF"/>
      <w:u w:val="single"/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sz w:val="34"/>
      <w:szCs w:val="34"/>
    </w:rPr>
  </w:style>
  <w:style w:type="paragraph" w:styleId="13">
    <w:name w:val="Plain Text"/>
    <w:basedOn w:val="1"/>
    <w:link w:val="44"/>
    <w:semiHidden/>
    <w:unhideWhenUsed/>
    <w:uiPriority w:val="99"/>
    <w:rPr>
      <w:rFonts w:cstheme="minorBidi"/>
      <w:sz w:val="22"/>
      <w:szCs w:val="21"/>
    </w:rPr>
  </w:style>
  <w:style w:type="character" w:styleId="14">
    <w:name w:val="Strong"/>
    <w:basedOn w:val="7"/>
    <w:qFormat/>
    <w:uiPriority w:val="22"/>
    <w:rPr>
      <w:b/>
      <w:bCs/>
    </w:rPr>
  </w:style>
  <w:style w:type="paragraph" w:customStyle="1" w:styleId="15">
    <w:name w:val="x-hidden-focus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34"/>
      <w:szCs w:val="34"/>
    </w:rPr>
  </w:style>
  <w:style w:type="character" w:customStyle="1" w:styleId="16">
    <w:name w:val="Heading 3 Char"/>
    <w:basedOn w:val="7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paragraph" w:customStyle="1" w:styleId="17">
    <w:name w:val="styles__styledtext-sc-je9u36-2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Heading 2 Char"/>
    <w:basedOn w:val="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customStyle="1" w:styleId="20">
    <w:name w:val="item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customStyle="1" w:styleId="21">
    <w:name w:val="col-10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customStyle="1" w:styleId="22">
    <w:name w:val="response-label"/>
    <w:basedOn w:val="7"/>
    <w:qFormat/>
    <w:uiPriority w:val="0"/>
  </w:style>
  <w:style w:type="character" w:customStyle="1" w:styleId="23">
    <w:name w:val="Heading 1 Char"/>
    <w:basedOn w:val="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Heading 4 Char"/>
    <w:basedOn w:val="7"/>
    <w:link w:val="5"/>
    <w:qFormat/>
    <w:uiPriority w:val="9"/>
    <w:rPr>
      <w:rFonts w:asciiTheme="majorHAnsi" w:hAnsiTheme="majorHAnsi" w:eastAsiaTheme="majorEastAsia" w:cstheme="majorBidi"/>
      <w:i/>
      <w:iCs/>
      <w:color w:val="2F5597" w:themeColor="accent1" w:themeShade="BF"/>
      <w:sz w:val="24"/>
      <w:szCs w:val="24"/>
    </w:rPr>
  </w:style>
  <w:style w:type="paragraph" w:customStyle="1" w:styleId="25">
    <w:name w:val="msonormal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customStyle="1" w:styleId="26">
    <w:name w:val="_551a7ea1"/>
    <w:basedOn w:val="7"/>
    <w:uiPriority w:val="0"/>
  </w:style>
  <w:style w:type="paragraph" w:customStyle="1" w:styleId="27">
    <w:name w:val="_291918f3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customStyle="1" w:styleId="28">
    <w:name w:val="_052e9ba8"/>
    <w:basedOn w:val="7"/>
    <w:qFormat/>
    <w:uiPriority w:val="0"/>
  </w:style>
  <w:style w:type="character" w:customStyle="1" w:styleId="29">
    <w:name w:val="b8609056"/>
    <w:basedOn w:val="7"/>
    <w:uiPriority w:val="0"/>
  </w:style>
  <w:style w:type="paragraph" w:customStyle="1" w:styleId="30">
    <w:name w:val="_1681c54f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customStyle="1" w:styleId="31">
    <w:name w:val="ec0dd494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customStyle="1" w:styleId="32">
    <w:name w:val="bb1d966f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customStyle="1" w:styleId="33">
    <w:name w:val="_1ab5e2e4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customStyle="1" w:styleId="34">
    <w:name w:val="bf10f8fc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customStyle="1" w:styleId="35">
    <w:name w:val="wp-caption-text"/>
    <w:basedOn w:val="7"/>
    <w:qFormat/>
    <w:uiPriority w:val="0"/>
  </w:style>
  <w:style w:type="paragraph" w:customStyle="1" w:styleId="36">
    <w:name w:val="_3c3a2735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customStyle="1" w:styleId="37">
    <w:name w:val="c6ae1e8d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customStyle="1" w:styleId="38">
    <w:name w:val="HTML Top of Form"/>
    <w:basedOn w:val="1"/>
    <w:next w:val="1"/>
    <w:link w:val="39"/>
    <w:semiHidden/>
    <w:unhideWhenUsed/>
    <w:qFormat/>
    <w:uiPriority w:val="99"/>
    <w:pPr>
      <w:pBdr>
        <w:bottom w:val="single" w:color="auto" w:sz="6" w:space="1"/>
      </w:pBdr>
      <w:jc w:val="center"/>
    </w:pPr>
    <w:rPr>
      <w:rFonts w:ascii="Arial" w:hAnsi="Arial" w:eastAsia="Times New Roman" w:cs="Arial"/>
      <w:vanish/>
      <w:sz w:val="16"/>
      <w:szCs w:val="16"/>
    </w:rPr>
  </w:style>
  <w:style w:type="character" w:customStyle="1" w:styleId="39">
    <w:name w:val="z-Top of Form Char"/>
    <w:basedOn w:val="7"/>
    <w:link w:val="38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40">
    <w:name w:val="HTML Bottom of Form"/>
    <w:basedOn w:val="1"/>
    <w:next w:val="1"/>
    <w:link w:val="41"/>
    <w:semiHidden/>
    <w:unhideWhenUsed/>
    <w:qFormat/>
    <w:uiPriority w:val="99"/>
    <w:pPr>
      <w:pBdr>
        <w:top w:val="single" w:color="auto" w:sz="6" w:space="1"/>
      </w:pBdr>
      <w:jc w:val="center"/>
    </w:pPr>
    <w:rPr>
      <w:rFonts w:ascii="Arial" w:hAnsi="Arial" w:eastAsia="Times New Roman" w:cs="Arial"/>
      <w:vanish/>
      <w:sz w:val="16"/>
      <w:szCs w:val="16"/>
    </w:rPr>
  </w:style>
  <w:style w:type="character" w:customStyle="1" w:styleId="41">
    <w:name w:val="z-Bottom of Form Char"/>
    <w:basedOn w:val="7"/>
    <w:link w:val="40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42">
    <w:name w:val="_5236e1ba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customStyle="1" w:styleId="4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Plain Text Char"/>
    <w:basedOn w:val="7"/>
    <w:link w:val="13"/>
    <w:semiHidden/>
    <w:qFormat/>
    <w:uiPriority w:val="99"/>
    <w:rPr>
      <w:rFonts w:ascii="Calibri" w:hAnsi="Calibri"/>
      <w:szCs w:val="21"/>
    </w:rPr>
  </w:style>
  <w:style w:type="character" w:customStyle="1" w:styleId="45">
    <w:name w:val="Heading 6 Char"/>
    <w:basedOn w:val="7"/>
    <w:link w:val="6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customStyle="1" w:styleId="46">
    <w:name w:val="name"/>
    <w:basedOn w:val="7"/>
    <w:qFormat/>
    <w:uiPriority w:val="0"/>
  </w:style>
  <w:style w:type="character" w:customStyle="1" w:styleId="47">
    <w:name w:val="extra"/>
    <w:basedOn w:val="7"/>
    <w:qFormat/>
    <w:uiPriority w:val="0"/>
  </w:style>
  <w:style w:type="character" w:customStyle="1" w:styleId="48">
    <w:name w:val="birthinfo"/>
    <w:basedOn w:val="7"/>
    <w:qFormat/>
    <w:uiPriority w:val="0"/>
  </w:style>
  <w:style w:type="paragraph" w:customStyle="1" w:styleId="49">
    <w:name w:val="k3ksmc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620</Words>
  <Characters>3538</Characters>
  <Lines>29</Lines>
  <Paragraphs>8</Paragraphs>
  <TotalTime>33</TotalTime>
  <ScaleCrop>false</ScaleCrop>
  <LinksUpToDate>false</LinksUpToDate>
  <CharactersWithSpaces>4150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2026-08-08T16:38:00Z</dcterms:created>
  <dc:creator>Lj Ristic</dc:creator>
  <cp:lastModifiedBy>Djuric</cp:lastModifiedBy>
  <cp:lastPrinted>2022-07-27T15:59:00Z</cp:lastPrinted>
  <dcterms:modified xsi:type="dcterms:W3CDTF">2026-08-12T07:47:24Z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787ACCA0582B454AB6174B6CC2E30240_12</vt:lpwstr>
  </property>
</Properties>
</file>